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00B" w:rsidRDefault="001330DF">
      <w:pPr>
        <w:pStyle w:val="BodyText"/>
        <w:rPr>
          <w:sz w:val="20"/>
        </w:rPr>
      </w:pPr>
      <w:r>
        <w:rPr>
          <w:noProof/>
          <w:lang w:val="ru-RU" w:eastAsia="ru-RU"/>
        </w:rPr>
        <w:drawing>
          <wp:anchor distT="0" distB="0" distL="0" distR="0" simplePos="0" relativeHeight="487542272" behindDoc="1" locked="0" layoutInCell="1" allowOverlap="1">
            <wp:simplePos x="0" y="0"/>
            <wp:positionH relativeFrom="page">
              <wp:posOffset>382270</wp:posOffset>
            </wp:positionH>
            <wp:positionV relativeFrom="page">
              <wp:posOffset>40640</wp:posOffset>
            </wp:positionV>
            <wp:extent cx="19392048" cy="13868809"/>
            <wp:effectExtent l="0" t="0" r="127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92048" cy="13868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0F000B">
      <w:pPr>
        <w:pStyle w:val="BodyText"/>
        <w:rPr>
          <w:sz w:val="20"/>
        </w:rPr>
      </w:pPr>
    </w:p>
    <w:p w:rsidR="000F000B" w:rsidRDefault="007857A3">
      <w:pPr>
        <w:pStyle w:val="BodyText"/>
        <w:spacing w:before="2"/>
        <w:rPr>
          <w:sz w:val="24"/>
        </w:rPr>
      </w:pPr>
      <w:r>
        <w:rPr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487543296" behindDoc="0" locked="0" layoutInCell="1" allowOverlap="1">
                <wp:simplePos x="0" y="0"/>
                <wp:positionH relativeFrom="column">
                  <wp:posOffset>-2470150</wp:posOffset>
                </wp:positionH>
                <wp:positionV relativeFrom="paragraph">
                  <wp:posOffset>330835</wp:posOffset>
                </wp:positionV>
                <wp:extent cx="5867400" cy="13335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333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857A3" w:rsidRPr="007857A3" w:rsidRDefault="007857A3" w:rsidP="007857A3">
                            <w:pPr>
                              <w:ind w:left="673"/>
                              <w:rPr>
                                <w:sz w:val="46"/>
                                <w:lang w:val="ru-RU"/>
                              </w:rPr>
                            </w:pPr>
                            <w:r w:rsidRPr="007857A3">
                              <w:rPr>
                                <w:sz w:val="46"/>
                                <w:lang w:val="ru-RU"/>
                              </w:rPr>
                              <w:t>Материал</w:t>
                            </w:r>
                          </w:p>
                          <w:p w:rsidR="007857A3" w:rsidRPr="007857A3" w:rsidRDefault="007857A3" w:rsidP="001330DF">
                            <w:pPr>
                              <w:spacing w:before="14"/>
                              <w:rPr>
                                <w:sz w:val="46"/>
                              </w:rPr>
                            </w:pPr>
                            <w:r w:rsidRPr="007857A3">
                              <w:rPr>
                                <w:sz w:val="46"/>
                                <w:lang w:val="ru-RU"/>
                              </w:rPr>
                              <w:t>Мягкая резина</w:t>
                            </w:r>
                            <w:r w:rsidRPr="007857A3">
                              <w:rPr>
                                <w:spacing w:val="-5"/>
                                <w:sz w:val="46"/>
                              </w:rPr>
                              <w:t xml:space="preserve"> </w:t>
                            </w:r>
                            <w:r w:rsidRPr="007857A3">
                              <w:rPr>
                                <w:sz w:val="46"/>
                              </w:rPr>
                              <w:t>(</w:t>
                            </w:r>
                            <w:r w:rsidRPr="007857A3">
                              <w:rPr>
                                <w:sz w:val="46"/>
                                <w:lang w:val="ru-RU"/>
                              </w:rPr>
                              <w:t>нитрил</w:t>
                            </w:r>
                            <w:r w:rsidRPr="007857A3">
                              <w:rPr>
                                <w:spacing w:val="-5"/>
                                <w:sz w:val="46"/>
                              </w:rPr>
                              <w:t xml:space="preserve"> </w:t>
                            </w:r>
                            <w:r w:rsidRPr="007857A3">
                              <w:rPr>
                                <w:sz w:val="46"/>
                              </w:rPr>
                              <w:t>/</w:t>
                            </w:r>
                            <w:r w:rsidRPr="007857A3">
                              <w:rPr>
                                <w:spacing w:val="-6"/>
                                <w:sz w:val="46"/>
                              </w:rPr>
                              <w:t xml:space="preserve"> </w:t>
                            </w:r>
                            <w:r w:rsidRPr="007857A3">
                              <w:rPr>
                                <w:sz w:val="46"/>
                                <w:lang w:val="ru-RU"/>
                              </w:rPr>
                              <w:t>хлоропрен</w:t>
                            </w:r>
                            <w:r w:rsidRPr="007857A3">
                              <w:rPr>
                                <w:sz w:val="46"/>
                              </w:rPr>
                              <w:t>)</w:t>
                            </w:r>
                          </w:p>
                          <w:p w:rsidR="007857A3" w:rsidRPr="007857A3" w:rsidRDefault="007857A3" w:rsidP="007857A3">
                            <w:pPr>
                              <w:rPr>
                                <w:sz w:val="74"/>
                                <w:lang w:val="ru-RU"/>
                              </w:rPr>
                            </w:pPr>
                            <w:r w:rsidRPr="007857A3">
                              <w:rPr>
                                <w:sz w:val="46"/>
                                <w:lang w:val="ru-RU"/>
                              </w:rPr>
                              <w:t>Опорный фланец</w:t>
                            </w:r>
                            <w:r w:rsidRPr="007857A3">
                              <w:rPr>
                                <w:spacing w:val="-5"/>
                                <w:sz w:val="46"/>
                              </w:rPr>
                              <w:t xml:space="preserve"> </w:t>
                            </w:r>
                            <w:r w:rsidRPr="007857A3">
                              <w:rPr>
                                <w:sz w:val="46"/>
                              </w:rPr>
                              <w:t>S355J2G3</w:t>
                            </w:r>
                            <w:bookmarkStart w:id="0" w:name="_GoBack"/>
                            <w:bookmarkEnd w:id="0"/>
                            <w:r w:rsidRPr="007857A3">
                              <w:rPr>
                                <w:sz w:val="46"/>
                              </w:rPr>
                              <w:t>,</w:t>
                            </w:r>
                            <w:r w:rsidRPr="007857A3">
                              <w:rPr>
                                <w:spacing w:val="-5"/>
                                <w:sz w:val="46"/>
                              </w:rPr>
                              <w:t xml:space="preserve"> </w:t>
                            </w:r>
                            <w:r w:rsidRPr="007857A3">
                              <w:rPr>
                                <w:sz w:val="46"/>
                                <w:lang w:val="ru-RU"/>
                              </w:rPr>
                              <w:t>оцинковка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94.5pt;margin-top:26.05pt;width:462pt;height:105pt;z-index:4875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" fillcolor="white [3201]" strokeweight=".5pt">
                <v:textbox>
                  <w:txbxContent>
                    <w:p w:rsidR="007857A3" w:rsidRPr="007857A3" w:rsidRDefault="007857A3" w:rsidP="007857A3">
                      <w:pPr>
                        <w:ind w:left="673"/>
                        <w:rPr>
                          <w:sz w:val="46"/>
                          <w:lang w:val="ru-RU"/>
                        </w:rPr>
                      </w:pPr>
                      <w:r w:rsidRPr="007857A3">
                        <w:rPr>
                          <w:sz w:val="46"/>
                          <w:lang w:val="ru-RU"/>
                        </w:rPr>
                        <w:t>Материал</w:t>
                      </w:r>
                    </w:p>
                    <w:p w:rsidR="007857A3" w:rsidRPr="007857A3" w:rsidRDefault="007857A3" w:rsidP="001330DF">
                      <w:pPr>
                        <w:spacing w:before="14"/>
                        <w:rPr>
                          <w:sz w:val="46"/>
                        </w:rPr>
                      </w:pPr>
                      <w:r w:rsidRPr="007857A3">
                        <w:rPr>
                          <w:sz w:val="46"/>
                          <w:lang w:val="ru-RU"/>
                        </w:rPr>
                        <w:t>Мягкая резина</w:t>
                      </w:r>
                      <w:r w:rsidRPr="007857A3">
                        <w:rPr>
                          <w:spacing w:val="-5"/>
                          <w:sz w:val="46"/>
                        </w:rPr>
                        <w:t xml:space="preserve"> </w:t>
                      </w:r>
                      <w:r w:rsidRPr="007857A3">
                        <w:rPr>
                          <w:sz w:val="46"/>
                        </w:rPr>
                        <w:t>(</w:t>
                      </w:r>
                      <w:r w:rsidRPr="007857A3">
                        <w:rPr>
                          <w:sz w:val="46"/>
                          <w:lang w:val="ru-RU"/>
                        </w:rPr>
                        <w:t>нитрил</w:t>
                      </w:r>
                      <w:r w:rsidRPr="007857A3">
                        <w:rPr>
                          <w:spacing w:val="-5"/>
                          <w:sz w:val="46"/>
                        </w:rPr>
                        <w:t xml:space="preserve"> </w:t>
                      </w:r>
                      <w:r w:rsidRPr="007857A3">
                        <w:rPr>
                          <w:sz w:val="46"/>
                        </w:rPr>
                        <w:t>/</w:t>
                      </w:r>
                      <w:r w:rsidRPr="007857A3">
                        <w:rPr>
                          <w:spacing w:val="-6"/>
                          <w:sz w:val="46"/>
                        </w:rPr>
                        <w:t xml:space="preserve"> </w:t>
                      </w:r>
                      <w:r w:rsidRPr="007857A3">
                        <w:rPr>
                          <w:sz w:val="46"/>
                          <w:lang w:val="ru-RU"/>
                        </w:rPr>
                        <w:t>хлоропрен</w:t>
                      </w:r>
                      <w:r w:rsidRPr="007857A3">
                        <w:rPr>
                          <w:sz w:val="46"/>
                        </w:rPr>
                        <w:t>)</w:t>
                      </w:r>
                    </w:p>
                    <w:p w:rsidR="007857A3" w:rsidRPr="007857A3" w:rsidRDefault="007857A3" w:rsidP="007857A3">
                      <w:pPr>
                        <w:rPr>
                          <w:sz w:val="74"/>
                          <w:lang w:val="ru-RU"/>
                        </w:rPr>
                      </w:pPr>
                      <w:r w:rsidRPr="007857A3">
                        <w:rPr>
                          <w:sz w:val="46"/>
                          <w:lang w:val="ru-RU"/>
                        </w:rPr>
                        <w:t>Опорный фланец</w:t>
                      </w:r>
                      <w:r w:rsidRPr="007857A3">
                        <w:rPr>
                          <w:spacing w:val="-5"/>
                          <w:sz w:val="46"/>
                        </w:rPr>
                        <w:t xml:space="preserve"> </w:t>
                      </w:r>
                      <w:r w:rsidRPr="007857A3">
                        <w:rPr>
                          <w:sz w:val="46"/>
                        </w:rPr>
                        <w:t>S355J2G3</w:t>
                      </w:r>
                      <w:bookmarkStart w:id="1" w:name="_GoBack"/>
                      <w:bookmarkEnd w:id="1"/>
                      <w:r w:rsidRPr="007857A3">
                        <w:rPr>
                          <w:sz w:val="46"/>
                        </w:rPr>
                        <w:t>,</w:t>
                      </w:r>
                      <w:r w:rsidRPr="007857A3">
                        <w:rPr>
                          <w:spacing w:val="-5"/>
                          <w:sz w:val="46"/>
                        </w:rPr>
                        <w:t xml:space="preserve"> </w:t>
                      </w:r>
                      <w:r w:rsidRPr="007857A3">
                        <w:rPr>
                          <w:sz w:val="46"/>
                          <w:lang w:val="ru-RU"/>
                        </w:rPr>
                        <w:t>оцинковка</w:t>
                      </w:r>
                    </w:p>
                  </w:txbxContent>
                </v:textbox>
              </v:shape>
            </w:pict>
          </mc:Fallback>
        </mc:AlternateContent>
      </w:r>
    </w:p>
    <w:p w:rsidR="007857A3" w:rsidRPr="007857A3" w:rsidRDefault="007857A3" w:rsidP="007857A3">
      <w:pPr>
        <w:tabs>
          <w:tab w:val="left" w:pos="24030"/>
        </w:tabs>
        <w:ind w:left="5850" w:right="60"/>
        <w:rPr>
          <w:sz w:val="34"/>
          <w:lang w:val="ru-RU"/>
        </w:rPr>
      </w:pPr>
      <w:proofErr w:type="spellStart"/>
      <w:r w:rsidRPr="007857A3">
        <w:rPr>
          <w:sz w:val="34"/>
          <w:lang w:val="ru-RU"/>
        </w:rPr>
        <w:t>Неопреновый</w:t>
      </w:r>
      <w:proofErr w:type="spellEnd"/>
      <w:r w:rsidRPr="007857A3">
        <w:rPr>
          <w:sz w:val="34"/>
          <w:lang w:val="ru-RU"/>
        </w:rPr>
        <w:t xml:space="preserve"> резиновый компенсатор 24"(ID575), ASA300 длиной 600мм +/-5, фланец </w:t>
      </w:r>
      <w:proofErr w:type="spellStart"/>
      <w:r w:rsidRPr="007857A3">
        <w:rPr>
          <w:sz w:val="34"/>
          <w:lang w:val="ru-RU"/>
        </w:rPr>
        <w:t>диам</w:t>
      </w:r>
      <w:proofErr w:type="spellEnd"/>
      <w:r w:rsidRPr="007857A3">
        <w:rPr>
          <w:sz w:val="34"/>
          <w:lang w:val="ru-RU"/>
        </w:rPr>
        <w:t xml:space="preserve">. 920мм с 24 отверстиями </w:t>
      </w:r>
      <w:proofErr w:type="spellStart"/>
      <w:r w:rsidRPr="007857A3">
        <w:rPr>
          <w:sz w:val="34"/>
          <w:lang w:val="ru-RU"/>
        </w:rPr>
        <w:t>диам</w:t>
      </w:r>
      <w:proofErr w:type="spellEnd"/>
      <w:r w:rsidRPr="007857A3">
        <w:rPr>
          <w:sz w:val="34"/>
          <w:lang w:val="ru-RU"/>
        </w:rPr>
        <w:t xml:space="preserve">. 42мм на </w:t>
      </w:r>
      <w:proofErr w:type="spellStart"/>
      <w:r w:rsidRPr="007857A3">
        <w:rPr>
          <w:sz w:val="34"/>
          <w:lang w:val="ru-RU"/>
        </w:rPr>
        <w:t>pcd</w:t>
      </w:r>
      <w:proofErr w:type="spellEnd"/>
      <w:r w:rsidRPr="007857A3">
        <w:rPr>
          <w:sz w:val="34"/>
          <w:lang w:val="ru-RU"/>
        </w:rPr>
        <w:t xml:space="preserve"> 813мм. Внутренняя стенка из хлоропреновой резины и </w:t>
      </w:r>
      <w:proofErr w:type="spellStart"/>
      <w:r w:rsidRPr="007857A3">
        <w:rPr>
          <w:sz w:val="34"/>
          <w:lang w:val="ru-RU"/>
        </w:rPr>
        <w:t>нитриловой</w:t>
      </w:r>
      <w:proofErr w:type="spellEnd"/>
      <w:r w:rsidRPr="007857A3">
        <w:rPr>
          <w:sz w:val="34"/>
          <w:lang w:val="ru-RU"/>
        </w:rPr>
        <w:t xml:space="preserve"> резины и стальные опорные фланцы в комплекте, гальванизированная сталь S355JG3. WP=19,6 </w:t>
      </w:r>
      <w:proofErr w:type="spellStart"/>
      <w:r w:rsidRPr="007857A3">
        <w:rPr>
          <w:sz w:val="34"/>
          <w:lang w:val="ru-RU"/>
        </w:rPr>
        <w:t>bar</w:t>
      </w:r>
      <w:proofErr w:type="spellEnd"/>
      <w:r w:rsidRPr="007857A3">
        <w:rPr>
          <w:sz w:val="34"/>
          <w:lang w:val="ru-RU"/>
        </w:rPr>
        <w:t xml:space="preserve">(g) TP=29,4bar(g) </w:t>
      </w:r>
      <w:proofErr w:type="spellStart"/>
      <w:r w:rsidRPr="007857A3">
        <w:rPr>
          <w:sz w:val="34"/>
          <w:lang w:val="ru-RU"/>
        </w:rPr>
        <w:t>for</w:t>
      </w:r>
      <w:proofErr w:type="spellEnd"/>
      <w:r w:rsidRPr="007857A3">
        <w:rPr>
          <w:sz w:val="34"/>
          <w:lang w:val="ru-RU"/>
        </w:rPr>
        <w:t xml:space="preserve"> 2 </w:t>
      </w:r>
      <w:proofErr w:type="spellStart"/>
      <w:r w:rsidRPr="007857A3">
        <w:rPr>
          <w:sz w:val="34"/>
          <w:lang w:val="ru-RU"/>
        </w:rPr>
        <w:t>hours</w:t>
      </w:r>
      <w:proofErr w:type="spellEnd"/>
      <w:r w:rsidRPr="007857A3">
        <w:rPr>
          <w:sz w:val="34"/>
          <w:lang w:val="ru-RU"/>
        </w:rPr>
        <w:t xml:space="preserve">, BP=78,4 </w:t>
      </w:r>
      <w:proofErr w:type="spellStart"/>
      <w:r w:rsidRPr="007857A3">
        <w:rPr>
          <w:sz w:val="34"/>
          <w:lang w:val="ru-RU"/>
        </w:rPr>
        <w:t>bar</w:t>
      </w:r>
      <w:proofErr w:type="spellEnd"/>
      <w:r w:rsidRPr="007857A3">
        <w:rPr>
          <w:sz w:val="34"/>
          <w:lang w:val="ru-RU"/>
        </w:rPr>
        <w:t xml:space="preserve">(g) </w:t>
      </w:r>
      <w:proofErr w:type="spellStart"/>
      <w:r w:rsidRPr="007857A3">
        <w:rPr>
          <w:sz w:val="34"/>
          <w:lang w:val="ru-RU"/>
        </w:rPr>
        <w:t>and</w:t>
      </w:r>
      <w:proofErr w:type="spellEnd"/>
      <w:r w:rsidRPr="007857A3">
        <w:rPr>
          <w:sz w:val="34"/>
          <w:lang w:val="ru-RU"/>
        </w:rPr>
        <w:t xml:space="preserve"> vacuum-0,85 </w:t>
      </w:r>
      <w:proofErr w:type="spellStart"/>
      <w:r w:rsidRPr="007857A3">
        <w:rPr>
          <w:sz w:val="34"/>
          <w:lang w:val="ru-RU"/>
        </w:rPr>
        <w:t>bar</w:t>
      </w:r>
      <w:proofErr w:type="spellEnd"/>
      <w:r w:rsidRPr="007857A3">
        <w:rPr>
          <w:sz w:val="34"/>
          <w:lang w:val="ru-RU"/>
        </w:rPr>
        <w:t>(g) в течение 15 минут.</w:t>
      </w:r>
    </w:p>
    <w:p w:rsidR="007857A3" w:rsidRPr="007857A3" w:rsidRDefault="007857A3" w:rsidP="007857A3">
      <w:pPr>
        <w:tabs>
          <w:tab w:val="left" w:pos="24030"/>
        </w:tabs>
        <w:ind w:left="5850" w:right="60"/>
        <w:rPr>
          <w:sz w:val="34"/>
          <w:lang w:val="ru-RU"/>
        </w:rPr>
      </w:pPr>
      <w:r w:rsidRPr="007857A3">
        <w:rPr>
          <w:sz w:val="34"/>
          <w:lang w:val="ru-RU"/>
        </w:rPr>
        <w:t>Должны пройти гидростатические и вакуумные испытания. Гидростатическое испытание в течение 2 часов при давлении 29,4 бар. Вакуумное испытание в течение 15 минут при -0,85 бар. Требуется сертификат ABS.</w:t>
      </w:r>
    </w:p>
    <w:p w:rsidR="007857A3" w:rsidRPr="007857A3" w:rsidRDefault="007857A3" w:rsidP="007857A3">
      <w:pPr>
        <w:tabs>
          <w:tab w:val="left" w:pos="24030"/>
        </w:tabs>
        <w:ind w:left="5850" w:right="60"/>
        <w:rPr>
          <w:sz w:val="34"/>
          <w:lang w:val="ru-RU"/>
        </w:rPr>
      </w:pPr>
      <w:r w:rsidRPr="007857A3">
        <w:rPr>
          <w:sz w:val="34"/>
          <w:lang w:val="ru-RU"/>
        </w:rPr>
        <w:t>Компенсатор поставляется с болтами M39x240 A 320 L7M, защищенными PTFE, и тяжелой гайкой M39, A194 7M, защищенной PTFE.</w:t>
      </w:r>
    </w:p>
    <w:p w:rsidR="000F000B" w:rsidRDefault="000F000B">
      <w:pPr>
        <w:pStyle w:val="BodyText"/>
        <w:rPr>
          <w:sz w:val="46"/>
        </w:rPr>
      </w:pPr>
    </w:p>
    <w:p w:rsidR="000F000B" w:rsidRDefault="000F000B">
      <w:pPr>
        <w:pStyle w:val="BodyText"/>
        <w:rPr>
          <w:sz w:val="46"/>
        </w:rPr>
      </w:pPr>
    </w:p>
    <w:p w:rsidR="000F000B" w:rsidRDefault="000F000B">
      <w:pPr>
        <w:pStyle w:val="BodyText"/>
        <w:rPr>
          <w:sz w:val="46"/>
        </w:rPr>
      </w:pPr>
    </w:p>
    <w:p w:rsidR="000F000B" w:rsidRDefault="000F000B">
      <w:pPr>
        <w:pStyle w:val="BodyText"/>
        <w:rPr>
          <w:sz w:val="46"/>
        </w:rPr>
      </w:pPr>
    </w:p>
    <w:p w:rsidR="000F000B" w:rsidRDefault="000F000B">
      <w:pPr>
        <w:pStyle w:val="BodyText"/>
        <w:rPr>
          <w:sz w:val="46"/>
        </w:rPr>
      </w:pPr>
    </w:p>
    <w:p w:rsidR="000F000B" w:rsidRDefault="001330DF">
      <w:pPr>
        <w:pStyle w:val="Title"/>
      </w:pPr>
      <w:r>
        <w:rPr>
          <w:w w:val="115"/>
        </w:rPr>
        <w:t>SPM</w:t>
      </w:r>
      <w:r>
        <w:rPr>
          <w:spacing w:val="-16"/>
          <w:w w:val="115"/>
        </w:rPr>
        <w:t xml:space="preserve"> </w:t>
      </w:r>
      <w:r>
        <w:rPr>
          <w:w w:val="115"/>
        </w:rPr>
        <w:t>CPC</w:t>
      </w:r>
      <w:r>
        <w:rPr>
          <w:spacing w:val="-172"/>
          <w:w w:val="115"/>
        </w:rPr>
        <w:t xml:space="preserve"> </w:t>
      </w:r>
      <w:r>
        <w:rPr>
          <w:w w:val="115"/>
        </w:rPr>
        <w:t>1</w:t>
      </w:r>
      <w:r>
        <w:rPr>
          <w:spacing w:val="-172"/>
          <w:w w:val="115"/>
        </w:rPr>
        <w:t xml:space="preserve"> </w:t>
      </w:r>
      <w:r>
        <w:rPr>
          <w:w w:val="115"/>
        </w:rPr>
        <w:t>/SPM</w:t>
      </w:r>
      <w:r>
        <w:rPr>
          <w:spacing w:val="-172"/>
          <w:w w:val="115"/>
        </w:rPr>
        <w:t xml:space="preserve"> </w:t>
      </w:r>
      <w:r>
        <w:rPr>
          <w:w w:val="115"/>
        </w:rPr>
        <w:t>CPC</w:t>
      </w:r>
      <w:r>
        <w:rPr>
          <w:spacing w:val="-173"/>
          <w:w w:val="115"/>
        </w:rPr>
        <w:t xml:space="preserve"> </w:t>
      </w:r>
      <w:r>
        <w:rPr>
          <w:w w:val="115"/>
        </w:rPr>
        <w:t>2</w:t>
      </w:r>
    </w:p>
    <w:sectPr w:rsidR="000F000B">
      <w:type w:val="continuous"/>
      <w:pgSz w:w="31660" w:h="22360" w:orient="landscape"/>
      <w:pgMar w:top="2140" w:right="1040" w:bottom="280" w:left="4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F000B"/>
    <w:rsid w:val="000F000B"/>
    <w:rsid w:val="001330DF"/>
    <w:rsid w:val="007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E8119"/>
  <w15:docId w15:val="{61B4EBFE-0B6A-41D0-BE1A-E4F149EE1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5"/>
      <w:szCs w:val="35"/>
    </w:rPr>
  </w:style>
  <w:style w:type="paragraph" w:styleId="Title">
    <w:name w:val="Title"/>
    <w:basedOn w:val="Normal"/>
    <w:uiPriority w:val="1"/>
    <w:qFormat/>
    <w:pPr>
      <w:spacing w:before="273"/>
      <w:ind w:right="147"/>
      <w:jc w:val="right"/>
    </w:pPr>
    <w:rPr>
      <w:rFonts w:ascii="SimSun" w:eastAsia="SimSun" w:hAnsi="SimSun" w:cs="SimSun"/>
      <w:sz w:val="57"/>
      <w:szCs w:val="5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45B74-7CEA-4619-8CF3-08BEA6D2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Expantion joint</vt:lpstr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Expantion joint</dc:title>
  <cp:lastModifiedBy>prol0813</cp:lastModifiedBy>
  <cp:revision>2</cp:revision>
  <dcterms:created xsi:type="dcterms:W3CDTF">2022-04-28T14:22:00Z</dcterms:created>
  <dcterms:modified xsi:type="dcterms:W3CDTF">2022-04-28T14:31:00Z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LastSaved">
    <vt:filetime>2022-04-28T00:00:00Z</vt:filetime>
  </property>
</Properties>
</file>